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1E65" w14:textId="4B67A6C9" w:rsidR="004D0D5C" w:rsidRDefault="004D0D5C" w:rsidP="004D0D5C">
      <w:bookmarkStart w:id="0" w:name="_GoBack"/>
      <w:bookmarkEnd w:id="0"/>
      <w:r>
        <w:t>ALE de ….</w:t>
      </w:r>
    </w:p>
    <w:p w14:paraId="77EC5A52" w14:textId="75404E77" w:rsidR="003014A1" w:rsidRDefault="00F11099" w:rsidP="00F11099">
      <w:pPr>
        <w:jc w:val="right"/>
      </w:pPr>
      <w:r>
        <w:t>Date</w:t>
      </w:r>
    </w:p>
    <w:p w14:paraId="317E3570" w14:textId="51D4D271" w:rsidR="00F11099" w:rsidRDefault="00F11099" w:rsidP="00F11099">
      <w:pPr>
        <w:jc w:val="right"/>
      </w:pPr>
    </w:p>
    <w:p w14:paraId="6C9A2133" w14:textId="6FF88DCC" w:rsidR="00F11099" w:rsidRDefault="00F11099" w:rsidP="00F11099">
      <w:pPr>
        <w:jc w:val="right"/>
      </w:pPr>
    </w:p>
    <w:p w14:paraId="2D64B715" w14:textId="6FA9994C" w:rsidR="00F11099" w:rsidRDefault="00F11099" w:rsidP="00F11099">
      <w:pPr>
        <w:jc w:val="right"/>
      </w:pPr>
      <w:r>
        <w:t xml:space="preserve">A l’attention de Mme Marie-Kristine Vanbockestal </w:t>
      </w:r>
    </w:p>
    <w:p w14:paraId="586AE7CD" w14:textId="4FDFF97E" w:rsidR="00F11099" w:rsidRDefault="00F11099" w:rsidP="00F11099">
      <w:pPr>
        <w:jc w:val="right"/>
      </w:pPr>
      <w:r>
        <w:t>Administratrice générale du Forem</w:t>
      </w:r>
    </w:p>
    <w:p w14:paraId="5E732B11" w14:textId="03481248" w:rsidR="00F11099" w:rsidRDefault="00F11099" w:rsidP="00F11099">
      <w:pPr>
        <w:jc w:val="right"/>
      </w:pPr>
    </w:p>
    <w:p w14:paraId="7EF2053B" w14:textId="1213EDF7" w:rsidR="00F11099" w:rsidRDefault="00F11099" w:rsidP="00F11099">
      <w:r>
        <w:t>Madame l’administratrice,</w:t>
      </w:r>
    </w:p>
    <w:p w14:paraId="551AC153" w14:textId="5748EB31" w:rsidR="00F11099" w:rsidRDefault="00F11099" w:rsidP="00F11099">
      <w:r>
        <w:t>Depuis 20</w:t>
      </w:r>
      <w:r w:rsidR="0010329B">
        <w:t>18</w:t>
      </w:r>
      <w:r>
        <w:t xml:space="preserve">, l’ALE de Liège retient, en dehors de tout cadre légal ou réglementaire, </w:t>
      </w:r>
      <w:r w:rsidR="004D0D5C">
        <w:t xml:space="preserve">et au mépris de ses engagements, </w:t>
      </w:r>
      <w:r>
        <w:t xml:space="preserve">les </w:t>
      </w:r>
      <w:r w:rsidR="006D45F0">
        <w:t>quotes-parts</w:t>
      </w:r>
      <w:r>
        <w:t xml:space="preserve"> ALE liées aux prestations effectuées en région flamande par les demandeurs d’emploi de notre ALE.</w:t>
      </w:r>
    </w:p>
    <w:p w14:paraId="7622A928" w14:textId="3E2B5AC2" w:rsidR="00F11099" w:rsidRDefault="006D45F0" w:rsidP="00F11099">
      <w:r>
        <w:t>Plusieurs excuses ont été évoquées. Il fut d’abord question d’un procès en cours avec un mauvais payeur</w:t>
      </w:r>
      <w:r w:rsidR="004D0D5C">
        <w:t xml:space="preserve">. </w:t>
      </w:r>
      <w:r w:rsidR="00321C22">
        <w:t>Actuellement,</w:t>
      </w:r>
      <w:r>
        <w:t xml:space="preserve"> l’ALE de Liège prétend attendre du Forem une clef de répartition qui lui permettrait de débloquer les fonds.</w:t>
      </w:r>
      <w:r w:rsidR="00321C22">
        <w:t xml:space="preserve"> Quant à la coordination ALE</w:t>
      </w:r>
      <w:r w:rsidR="00E975C5">
        <w:t>, elle</w:t>
      </w:r>
      <w:r w:rsidR="00321C22">
        <w:t xml:space="preserve"> est aux abonnés absents.</w:t>
      </w:r>
    </w:p>
    <w:p w14:paraId="0C709AD3" w14:textId="32290E31" w:rsidR="00321C22" w:rsidRDefault="00321C22" w:rsidP="00F11099">
      <w:r>
        <w:t xml:space="preserve">Durant toutes ces années, nous avons pourtant assuré le suivi administratif des demandeurs d’emploi volontaires pour ce type d’activités en permettant ainsi le travail de cueillette auprès des agriculteurs limbourgeois. </w:t>
      </w:r>
    </w:p>
    <w:p w14:paraId="187E4E55" w14:textId="6C1242B1" w:rsidR="006D45F0" w:rsidRDefault="006D45F0" w:rsidP="00F11099">
      <w:r>
        <w:t>Cette situation est préjudiciable à notre ALE ainsi qu’aux quatorze autres ALE concernées, car elle enrichit sans justifications l’ALE de Liège, elle permet à cette dernière d’octroyer un budget de formation à l’attention des seuls demandeurs d’emploi liégeois et elle peut gonfler le nombre de chèques ALE utilisés lors du calcul des frais administratifs que sa section titre-service doit rembourser</w:t>
      </w:r>
      <w:r w:rsidR="004D0D5C">
        <w:t xml:space="preserve"> au Forem</w:t>
      </w:r>
      <w:r>
        <w:t>.</w:t>
      </w:r>
    </w:p>
    <w:p w14:paraId="139578CA" w14:textId="4615020A" w:rsidR="00321C22" w:rsidRDefault="00321C22" w:rsidP="00F11099">
      <w:r>
        <w:t>On notera aussi,</w:t>
      </w:r>
      <w:r w:rsidR="00596162">
        <w:t xml:space="preserve"> </w:t>
      </w:r>
      <w:r>
        <w:t>pour la forme, que l’ALE de Liège se trouve également en position de favoriser les demandeurs d’emploi de la seule ville de Liège dans l’attribution des prestations.</w:t>
      </w:r>
    </w:p>
    <w:p w14:paraId="7EB3CF66" w14:textId="7EFBFA55" w:rsidR="004D0D5C" w:rsidRDefault="004D0D5C" w:rsidP="00F11099">
      <w:r>
        <w:t>Nous pensons avoir fait preuve de patience et souhaitons dorénavant que l’administration s’empare effectivement de ce dossier en proposant une solution qui respecte chacune des parties.</w:t>
      </w:r>
    </w:p>
    <w:p w14:paraId="0C72D147" w14:textId="32C94EB2" w:rsidR="004D0D5C" w:rsidRDefault="004D0D5C" w:rsidP="00F11099">
      <w:r>
        <w:t xml:space="preserve">Dans l’attente de votre réaction, veuillez recevoir, madame l’administratrice générale, l’assurance de </w:t>
      </w:r>
      <w:proofErr w:type="gramStart"/>
      <w:r>
        <w:t>notre</w:t>
      </w:r>
      <w:proofErr w:type="gramEnd"/>
      <w:r>
        <w:t xml:space="preserve"> considération la meilleure.</w:t>
      </w:r>
    </w:p>
    <w:p w14:paraId="6FDCCEDD" w14:textId="04F8EA14" w:rsidR="004D0D5C" w:rsidRDefault="004D0D5C" w:rsidP="00F11099"/>
    <w:p w14:paraId="5C38A30F" w14:textId="2EFC20BC" w:rsidR="004D0D5C" w:rsidRDefault="004D0D5C" w:rsidP="00F11099">
      <w:r>
        <w:t>Pour le conseil d’administration de l’ALE</w:t>
      </w:r>
    </w:p>
    <w:p w14:paraId="7D81DB73" w14:textId="4CA0D642" w:rsidR="006D45F0" w:rsidRDefault="004D0D5C" w:rsidP="00F11099">
      <w:r>
        <w:t>(</w:t>
      </w:r>
      <w:r w:rsidRPr="004D0D5C">
        <w:rPr>
          <w:i/>
          <w:iCs/>
        </w:rPr>
        <w:t>Signature représentant de l’ALE</w:t>
      </w:r>
      <w:r>
        <w:t>)</w:t>
      </w:r>
    </w:p>
    <w:p w14:paraId="6EE1DD64" w14:textId="77777777" w:rsidR="004D0D5C" w:rsidRDefault="004D0D5C" w:rsidP="00F11099"/>
    <w:p w14:paraId="6C3AD79F" w14:textId="00CACBE0" w:rsidR="004D0D5C" w:rsidRDefault="004D0D5C" w:rsidP="00F11099">
      <w:r>
        <w:t>PS : copie du présent courrier est envoyé à Mme</w:t>
      </w:r>
      <w:r w:rsidR="00596162">
        <w:t> </w:t>
      </w:r>
      <w:r>
        <w:t xml:space="preserve">Christie </w:t>
      </w:r>
      <w:proofErr w:type="spellStart"/>
      <w:r>
        <w:t>Morreale</w:t>
      </w:r>
      <w:proofErr w:type="spellEnd"/>
      <w:r>
        <w:t xml:space="preserve">, ministre </w:t>
      </w:r>
      <w:r w:rsidR="00596162">
        <w:t>chargée</w:t>
      </w:r>
      <w:r>
        <w:t xml:space="preserve"> de l’emploi.</w:t>
      </w:r>
    </w:p>
    <w:sectPr w:rsidR="004D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C3B1" w14:textId="77777777" w:rsidR="000426B1" w:rsidRDefault="000426B1" w:rsidP="00596162">
      <w:pPr>
        <w:spacing w:after="0" w:line="240" w:lineRule="auto"/>
      </w:pPr>
      <w:r>
        <w:separator/>
      </w:r>
    </w:p>
  </w:endnote>
  <w:endnote w:type="continuationSeparator" w:id="0">
    <w:p w14:paraId="5D2191F8" w14:textId="77777777" w:rsidR="000426B1" w:rsidRDefault="000426B1" w:rsidP="0059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A37A" w14:textId="77777777" w:rsidR="000426B1" w:rsidRDefault="000426B1" w:rsidP="00596162">
      <w:pPr>
        <w:spacing w:after="0" w:line="240" w:lineRule="auto"/>
      </w:pPr>
      <w:r>
        <w:separator/>
      </w:r>
    </w:p>
  </w:footnote>
  <w:footnote w:type="continuationSeparator" w:id="0">
    <w:p w14:paraId="0E281BC0" w14:textId="77777777" w:rsidR="000426B1" w:rsidRDefault="000426B1" w:rsidP="0059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9"/>
    <w:rsid w:val="000426B1"/>
    <w:rsid w:val="00077870"/>
    <w:rsid w:val="0010329B"/>
    <w:rsid w:val="0028269F"/>
    <w:rsid w:val="003014A1"/>
    <w:rsid w:val="00321C22"/>
    <w:rsid w:val="00361D59"/>
    <w:rsid w:val="004D0D5C"/>
    <w:rsid w:val="00596162"/>
    <w:rsid w:val="006D45F0"/>
    <w:rsid w:val="00E52340"/>
    <w:rsid w:val="00E975C5"/>
    <w:rsid w:val="00F11099"/>
    <w:rsid w:val="00F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A954"/>
  <w15:chartTrackingRefBased/>
  <w15:docId w15:val="{32A2C216-A4C6-414D-82C5-8FFFC56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162"/>
  </w:style>
  <w:style w:type="paragraph" w:styleId="Pieddepage">
    <w:name w:val="footer"/>
    <w:basedOn w:val="Normal"/>
    <w:link w:val="PieddepageCar"/>
    <w:uiPriority w:val="99"/>
    <w:unhideWhenUsed/>
    <w:rsid w:val="0059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Lovinfosse</dc:creator>
  <cp:keywords/>
  <dc:description/>
  <cp:lastModifiedBy>Michael</cp:lastModifiedBy>
  <cp:revision>2</cp:revision>
  <dcterms:created xsi:type="dcterms:W3CDTF">2022-03-10T08:47:00Z</dcterms:created>
  <dcterms:modified xsi:type="dcterms:W3CDTF">2022-03-10T08:47:00Z</dcterms:modified>
</cp:coreProperties>
</file>